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6912FA7" w:rsidR="00B0570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CHUYÊN MÔN TUẦN </w:t>
      </w:r>
      <w:r w:rsidR="002F07DF"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14:paraId="00000002" w14:textId="75042BA3" w:rsidR="00B0570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(Từ </w:t>
      </w:r>
      <w:r w:rsidR="002F07DF">
        <w:rPr>
          <w:rFonts w:ascii="Times New Roman" w:eastAsia="Times New Roman" w:hAnsi="Times New Roman" w:cs="Times New Roman"/>
          <w:i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đến </w:t>
      </w:r>
      <w:r w:rsidR="002F07DF"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/12/2024)</w:t>
      </w:r>
    </w:p>
    <w:p w14:paraId="00000003" w14:textId="77777777" w:rsidR="00B05705" w:rsidRDefault="00B0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4" w14:textId="7EF75516" w:rsidR="00B0570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Đánh giá hoạt động chuyên môn tuần </w:t>
      </w:r>
      <w:r w:rsidR="002F07DF"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14:paraId="312E1DCC" w14:textId="77777777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chuyên môn tuần 15 nghiêm túc theo PCCM và TKB, GV tự bố trí dạy bù chương trình còn chậm;</w:t>
      </w:r>
    </w:p>
    <w:p w14:paraId="5139F745" w14:textId="574C834F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Sáng thứ 2: xét duyệt hồ sơ dự thi KHKT cấp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huyện, hoàn thiện và nộp PGD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11947" w14:textId="060E643F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Thứ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môn Ngữ văn tham gia tập huấn trực tuyến về xây dựng đề kiểm tra định kì, đ/c Hoa-Tiếp (buổi sáng), đ/c Vũ-Liền (buổi chiều),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GV cần có sự tập trung hơn trong suốt quá trình tập huấn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3392A1" w14:textId="07B10968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Đ/c Liên tiếp tục điều hành HKPD cấp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trường, đã hoàn thiện các nội dung thi đấu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D2285" w14:textId="4267F459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C.Thủy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 xml:space="preserve"> đã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cập nhật danh sách các VĐV đạt giải đối với các môn đã hoàn thành các nội dung thi đấu của HKPĐ (theo mẫu CM)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24812" w14:textId="2DB89105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Sau tiết 3 - sáng thứ 5: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 xml:space="preserve">đã tổ chức </w:t>
      </w:r>
      <w:r>
        <w:rPr>
          <w:rFonts w:ascii="Times New Roman" w:eastAsia="Times New Roman" w:hAnsi="Times New Roman" w:cs="Times New Roman"/>
          <w:sz w:val="28"/>
          <w:szCs w:val="28"/>
        </w:rPr>
        <w:t>họp chuyên môn (kết hợp trong buổi họp HĐSP).</w:t>
      </w:r>
    </w:p>
    <w:p w14:paraId="7F43A8D6" w14:textId="1CA04396" w:rsidR="002F07DF" w:rsidRDefault="002F07DF" w:rsidP="002F07DF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TTCM phân công ra đề, duyệt đề, các GV thực hiện nhiệm vụ ôn tập và kiểm tra HKI.</w:t>
      </w:r>
    </w:p>
    <w:p w14:paraId="0000000F" w14:textId="0336B1A2" w:rsidR="00B05705" w:rsidRDefault="00000000">
      <w:pPr>
        <w:spacing w:after="0" w:line="276" w:lineRule="auto"/>
        <w:ind w:left="9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Kế hoạch chuyên môn tuần </w:t>
      </w:r>
      <w:r w:rsidR="002F07DF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10" w14:textId="7E1E1235" w:rsidR="00B05705" w:rsidRDefault="00000000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Thực hiện chuyên môn tuần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nghiêm túc theo PCCM và TKB, GV tự bố trí dạy bù chương trình còn chậm;</w:t>
      </w:r>
    </w:p>
    <w:p w14:paraId="0000001C" w14:textId="5BB5BEAC" w:rsidR="00B05705" w:rsidRDefault="00000000" w:rsidP="003F4860">
      <w:pPr>
        <w:spacing w:after="0"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860">
        <w:rPr>
          <w:rFonts w:ascii="Times New Roman" w:eastAsia="Times New Roman" w:hAnsi="Times New Roman" w:cs="Times New Roman"/>
          <w:sz w:val="28"/>
          <w:szCs w:val="28"/>
        </w:rPr>
        <w:t>Thứ 2&amp;3: tổ chức đưa học sinh tham gia thi KHKT cấp huyện (phần thi trình bày Poster và phỏng vấn)</w:t>
      </w:r>
      <w:r w:rsidR="00F01F4B">
        <w:rPr>
          <w:rFonts w:ascii="Times New Roman" w:eastAsia="Times New Roman" w:hAnsi="Times New Roman" w:cs="Times New Roman"/>
          <w:sz w:val="28"/>
          <w:szCs w:val="28"/>
        </w:rPr>
        <w:t>; Đ/c Liền, đ/c Thêm trưng bày Poster tại PGD trước 7:30’sáng thứ 2, HS có mặt trước 7h:30’ để chuẩn bị khai mạc và thi</w:t>
      </w:r>
      <w:r w:rsidR="00E02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BFD6B" w14:textId="3FB5DB9D" w:rsidR="00E0226F" w:rsidRDefault="00E0226F" w:rsidP="003F4860">
      <w:pPr>
        <w:spacing w:after="0" w:line="276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Các tổ trưởng duyệt đề </w:t>
      </w:r>
      <w:r w:rsidRPr="00DF351F">
        <w:rPr>
          <w:rFonts w:ascii="Times New Roman" w:hAnsi="Times New Roman" w:cs="Times New Roman"/>
          <w:sz w:val="28"/>
          <w:szCs w:val="28"/>
        </w:rPr>
        <w:t>và đáp án</w:t>
      </w:r>
      <w:r>
        <w:rPr>
          <w:rFonts w:ascii="Times New Roman" w:hAnsi="Times New Roman" w:cs="Times New Roman"/>
          <w:sz w:val="28"/>
          <w:szCs w:val="28"/>
        </w:rPr>
        <w:t xml:space="preserve"> 5 môn kiểm tra tập trung</w:t>
      </w:r>
      <w:r w:rsidRPr="00DF351F">
        <w:rPr>
          <w:rFonts w:ascii="Times New Roman" w:hAnsi="Times New Roman" w:cs="Times New Roman"/>
          <w:sz w:val="28"/>
          <w:szCs w:val="28"/>
        </w:rPr>
        <w:t>, nộp chuyên môn trường trước ngày 25/</w:t>
      </w:r>
      <w:r>
        <w:rPr>
          <w:rFonts w:ascii="Times New Roman" w:hAnsi="Times New Roman" w:cs="Times New Roman"/>
          <w:sz w:val="28"/>
          <w:szCs w:val="28"/>
        </w:rPr>
        <w:t>12 (file+văn bản).</w:t>
      </w:r>
    </w:p>
    <w:p w14:paraId="3AD8C57F" w14:textId="0768B1A6" w:rsidR="00E0226F" w:rsidRPr="00E0226F" w:rsidRDefault="00E0226F" w:rsidP="00E022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>Đối với các môn không tổ chức kiểm tra tập trung (</w:t>
      </w:r>
      <w:r>
        <w:rPr>
          <w:rFonts w:ascii="Times New Roman" w:eastAsia="Times New Roman" w:hAnsi="Times New Roman" w:cs="Times New Roman"/>
          <w:sz w:val="28"/>
          <w:szCs w:val="28"/>
        </w:rPr>
        <w:t>GDTC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 xml:space="preserve">, Tin, Công dân, Công nghệ, GDĐP, HĐTN HN), GVBM tự tổ chức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ôn tập và 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 xml:space="preserve">kiểm tra </w:t>
      </w:r>
      <w:r>
        <w:rPr>
          <w:rFonts w:ascii="Times New Roman" w:eastAsia="Times New Roman" w:hAnsi="Times New Roman" w:cs="Times New Roman"/>
          <w:sz w:val="28"/>
          <w:szCs w:val="28"/>
        </w:rPr>
        <w:t>phù hợp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6568D" w14:textId="64CCD209" w:rsidR="00E0226F" w:rsidRPr="00E0226F" w:rsidRDefault="00E0226F" w:rsidP="00E022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t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 xml:space="preserve">ăng cường ôn luyện cho học sinh lớp 9 tham gia kỳ thi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HSG, 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>GVBM tiếp tục hỗ trợ học sinh ôn tập, giao bài tập và giải đáp thắc mắc.</w:t>
      </w:r>
    </w:p>
    <w:p w14:paraId="4F2DB598" w14:textId="419D3D34" w:rsidR="00E0226F" w:rsidRPr="00E0226F" w:rsidRDefault="00E0226F" w:rsidP="00E022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TCM t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 xml:space="preserve">ổ chức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sinh hoạt </w:t>
      </w:r>
      <w:r w:rsidRPr="00E0226F">
        <w:rPr>
          <w:rFonts w:ascii="Times New Roman" w:eastAsia="Times New Roman" w:hAnsi="Times New Roman" w:cs="Times New Roman"/>
          <w:sz w:val="28"/>
          <w:szCs w:val="28"/>
        </w:rPr>
        <w:t>chuyên môn sau tiết 3 sáng thứ 5 (26/12/2024), nghiên cứu các thông tư liên quan đến đánh giá và xếp loại học sinh.</w:t>
      </w:r>
    </w:p>
    <w:p w14:paraId="0000001D" w14:textId="1AA60B89" w:rsidR="00B05705" w:rsidRDefault="00000000" w:rsidP="003D6CA8">
      <w:pPr>
        <w:spacing w:after="0" w:line="276" w:lineRule="auto"/>
        <w:ind w:left="441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Cư Knia, ngày </w:t>
      </w:r>
      <w:r w:rsidR="004E7328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12 năm 2024</w:t>
      </w:r>
    </w:p>
    <w:p w14:paraId="0000001E" w14:textId="25B8E468" w:rsidR="00B05705" w:rsidRDefault="00000000" w:rsidP="003D6CA8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5133201"/>
      <w:r>
        <w:rPr>
          <w:rFonts w:ascii="Times New Roman" w:eastAsia="Times New Roman" w:hAnsi="Times New Roman" w:cs="Times New Roman"/>
          <w:b/>
          <w:sz w:val="28"/>
          <w:szCs w:val="28"/>
        </w:rPr>
        <w:t>P.HIỆU TRƯỞNG</w:t>
      </w:r>
    </w:p>
    <w:p w14:paraId="0000001F" w14:textId="57CCD9FF" w:rsidR="00B05705" w:rsidRDefault="00B05705" w:rsidP="003D6CA8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B05705" w:rsidRDefault="00B05705" w:rsidP="003D6CA8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FD047" w14:textId="77777777" w:rsidR="003D6CA8" w:rsidRDefault="00000000" w:rsidP="003D6CA8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18CBF94B" w14:textId="77777777" w:rsidR="003D6CA8" w:rsidRDefault="003D6CA8" w:rsidP="003D6CA8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4CCE136C" w:rsidR="00B05705" w:rsidRDefault="00000000" w:rsidP="003D6CA8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Nguyễn Hào</w:t>
      </w:r>
      <w:bookmarkEnd w:id="0"/>
    </w:p>
    <w:sectPr w:rsidR="00B05705">
      <w:pgSz w:w="12240" w:h="15840"/>
      <w:pgMar w:top="993" w:right="1440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60F"/>
    <w:multiLevelType w:val="multilevel"/>
    <w:tmpl w:val="445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DA7"/>
    <w:multiLevelType w:val="multilevel"/>
    <w:tmpl w:val="6E4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922A6"/>
    <w:multiLevelType w:val="multilevel"/>
    <w:tmpl w:val="0AD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257A2"/>
    <w:multiLevelType w:val="multilevel"/>
    <w:tmpl w:val="72E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12DCB"/>
    <w:multiLevelType w:val="multilevel"/>
    <w:tmpl w:val="002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32E6B"/>
    <w:multiLevelType w:val="multilevel"/>
    <w:tmpl w:val="FB78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5656C"/>
    <w:multiLevelType w:val="multilevel"/>
    <w:tmpl w:val="4D7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863411">
    <w:abstractNumId w:val="5"/>
  </w:num>
  <w:num w:numId="2" w16cid:durableId="1475371635">
    <w:abstractNumId w:val="4"/>
  </w:num>
  <w:num w:numId="3" w16cid:durableId="1133792055">
    <w:abstractNumId w:val="2"/>
  </w:num>
  <w:num w:numId="4" w16cid:durableId="479229539">
    <w:abstractNumId w:val="3"/>
  </w:num>
  <w:num w:numId="5" w16cid:durableId="1418668064">
    <w:abstractNumId w:val="1"/>
  </w:num>
  <w:num w:numId="6" w16cid:durableId="59064473">
    <w:abstractNumId w:val="0"/>
  </w:num>
  <w:num w:numId="7" w16cid:durableId="387799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05"/>
    <w:rsid w:val="000D1478"/>
    <w:rsid w:val="00273EC2"/>
    <w:rsid w:val="002B008F"/>
    <w:rsid w:val="002F07DF"/>
    <w:rsid w:val="003D6CA8"/>
    <w:rsid w:val="003F4860"/>
    <w:rsid w:val="004E7328"/>
    <w:rsid w:val="005638B6"/>
    <w:rsid w:val="00720FEA"/>
    <w:rsid w:val="00B05705"/>
    <w:rsid w:val="00C82B38"/>
    <w:rsid w:val="00DF68A3"/>
    <w:rsid w:val="00E0226F"/>
    <w:rsid w:val="00F01F4B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AA71E"/>
  <w15:docId w15:val="{52338C58-A0F4-499E-88CD-B5290608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A0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0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N+qONPa19NR6o6as3foYj8oJQ==">CgMxLjA4AHIhMTZfTkZJbmZvXzU4QXBybnRycmVRUktDMmZvdEV6THM3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Nguyễn Hào</cp:lastModifiedBy>
  <cp:revision>5</cp:revision>
  <dcterms:created xsi:type="dcterms:W3CDTF">2024-12-21T07:50:00Z</dcterms:created>
  <dcterms:modified xsi:type="dcterms:W3CDTF">2024-12-21T08:12:00Z</dcterms:modified>
</cp:coreProperties>
</file>